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26ED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附件1：</w:t>
      </w:r>
    </w:p>
    <w:p w14:paraId="66A16EBF">
      <w:pPr>
        <w:spacing w:line="560" w:lineRule="exact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3C81D22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p w14:paraId="5AE12AB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B14EE2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1.项目报价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</w:rPr>
        <w:t>及方案；</w:t>
      </w:r>
    </w:p>
    <w:p w14:paraId="054D765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2.企业介绍（包含企业规模、企业资质及业绩等）</w:t>
      </w:r>
    </w:p>
    <w:p w14:paraId="78AA81E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3.声明函；</w:t>
      </w:r>
    </w:p>
    <w:p w14:paraId="6CDA81F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4.营业执照副本复印件；</w:t>
      </w:r>
    </w:p>
    <w:p w14:paraId="4A2D3EA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5.信用查询情况截图；</w:t>
      </w:r>
    </w:p>
    <w:p w14:paraId="1AB64DB8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6.报价单位认为应介绍或者提交的资料、文件和说明。</w:t>
      </w:r>
    </w:p>
    <w:p w14:paraId="031656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1464A"/>
    <w:rsid w:val="7FD9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0" w:line="240" w:lineRule="auto"/>
      <w:jc w:val="both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96</Characters>
  <Lines>0</Lines>
  <Paragraphs>0</Paragraphs>
  <TotalTime>0</TotalTime>
  <ScaleCrop>false</ScaleCrop>
  <LinksUpToDate>false</LinksUpToDate>
  <CharactersWithSpaces>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2025-06-23T06:51:00Z</dcterms:created>
  <dc:creator>Admin</dc:creator>
  <cp:lastModifiedBy>林子</cp:lastModifiedBy>
  <dcterms:modified xsi:type="dcterms:W3CDTF">2025-06-23T06:59:09Z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8060DC8FA2F341829F4F7C0F079C846F_12</vt:lpwstr>
  </property>
</Properties>
</file>