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EADD" w14:textId="214D9822" w:rsidR="00A66670" w:rsidRPr="00DF046C" w:rsidRDefault="00A66670" w:rsidP="00A66670">
      <w:pPr>
        <w:widowControl/>
        <w:autoSpaceDE w:val="0"/>
        <w:autoSpaceDN w:val="0"/>
        <w:adjustRightInd w:val="0"/>
        <w:spacing w:line="480" w:lineRule="auto"/>
        <w:ind w:right="-481"/>
        <w:jc w:val="left"/>
        <w:rPr>
          <w:rStyle w:val="af2"/>
          <w:rFonts w:ascii="仿宋_GB2312" w:eastAsia="仿宋_GB2312" w:hint="eastAsia"/>
          <w:sz w:val="32"/>
          <w:szCs w:val="32"/>
        </w:rPr>
      </w:pPr>
      <w:r w:rsidRPr="00DF046C">
        <w:rPr>
          <w:rStyle w:val="af2"/>
          <w:rFonts w:ascii="仿宋_GB2312" w:eastAsia="仿宋_GB2312" w:hint="eastAsia"/>
          <w:sz w:val="32"/>
          <w:szCs w:val="32"/>
        </w:rPr>
        <w:t>附件</w:t>
      </w:r>
      <w:r w:rsidR="00301D91">
        <w:rPr>
          <w:rStyle w:val="af2"/>
          <w:rFonts w:ascii="仿宋_GB2312" w:eastAsia="仿宋_GB2312" w:hint="eastAsia"/>
          <w:sz w:val="32"/>
          <w:szCs w:val="32"/>
        </w:rPr>
        <w:t>2</w:t>
      </w:r>
      <w:r w:rsidRPr="00DF046C">
        <w:rPr>
          <w:rStyle w:val="af2"/>
          <w:rFonts w:ascii="仿宋_GB2312" w:eastAsia="仿宋_GB2312" w:hint="eastAsia"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-19"/>
        <w:tblW w:w="10253" w:type="dxa"/>
        <w:tblLook w:val="04A0" w:firstRow="1" w:lastRow="0" w:firstColumn="1" w:lastColumn="0" w:noHBand="0" w:noVBand="1"/>
      </w:tblPr>
      <w:tblGrid>
        <w:gridCol w:w="456"/>
        <w:gridCol w:w="1951"/>
        <w:gridCol w:w="1922"/>
        <w:gridCol w:w="1336"/>
        <w:gridCol w:w="851"/>
        <w:gridCol w:w="876"/>
        <w:gridCol w:w="1817"/>
        <w:gridCol w:w="1044"/>
      </w:tblGrid>
      <w:tr w:rsidR="00A66670" w:rsidRPr="00FF1FD1" w14:paraId="64E2CD9D" w14:textId="77777777" w:rsidTr="00902B6D">
        <w:trPr>
          <w:trHeight w:val="461"/>
        </w:trPr>
        <w:tc>
          <w:tcPr>
            <w:tcW w:w="10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FB19" w14:textId="77777777" w:rsidR="00A66670" w:rsidRPr="00FF1FD1" w:rsidRDefault="00A66670" w:rsidP="00902B6D">
            <w:pPr>
              <w:widowControl/>
              <w:autoSpaceDE w:val="0"/>
              <w:autoSpaceDN w:val="0"/>
              <w:adjustRightInd w:val="0"/>
              <w:spacing w:line="480" w:lineRule="auto"/>
              <w:ind w:right="-481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1"/>
                <w:sz w:val="28"/>
                <w:szCs w:val="28"/>
              </w:rPr>
              <w:t>报价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zh-CN"/>
              </w:rPr>
              <w:t>单</w:t>
            </w:r>
          </w:p>
        </w:tc>
      </w:tr>
      <w:tr w:rsidR="00A66670" w:rsidRPr="00FF1FD1" w14:paraId="5900F2C1" w14:textId="77777777" w:rsidTr="00902B6D">
        <w:trPr>
          <w:trHeight w:val="4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F093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7830DC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检测项目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52B2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C4A5C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D8125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01420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E57E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66670" w:rsidRPr="00FF1FD1" w14:paraId="41F59465" w14:textId="77777777" w:rsidTr="00902B6D">
        <w:trPr>
          <w:trHeight w:val="4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CA1B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F282D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地基基础检测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334B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单桩竖向抗压承载力（预估承载力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000kN)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A221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BCAE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0403F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6CFA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AA696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66670" w:rsidRPr="00FF1FD1" w14:paraId="54257FC1" w14:textId="77777777" w:rsidTr="00902B6D">
        <w:trPr>
          <w:trHeight w:val="4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C09C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BD2F3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898B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高应变法检测单桩竖向抗压承载力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8E75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0D1A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55D1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15AE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9D7D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66670" w:rsidRPr="00FF1FD1" w14:paraId="54C3644E" w14:textId="77777777" w:rsidTr="00902B6D">
        <w:trPr>
          <w:trHeight w:val="4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E38F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00B3A0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D054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低应变检测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D9C4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21756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5FDA1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FCF3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7F309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66670" w:rsidRPr="00FF1FD1" w14:paraId="658CDD75" w14:textId="77777777" w:rsidTr="00902B6D">
        <w:trPr>
          <w:trHeight w:val="4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DB7A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FBAAE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主体结构检测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5324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超声回弹综合法检测混凝土强度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7732E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8E9E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构件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E1440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B8E5A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E7E3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66670" w:rsidRPr="00FF1FD1" w14:paraId="64BF9F6D" w14:textId="77777777" w:rsidTr="00902B6D">
        <w:trPr>
          <w:trHeight w:val="4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C438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C75B5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60AB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钢筋保护层厚度检测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57A3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E80C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测区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FA6A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47745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065D7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70" w:rsidRPr="00FF1FD1" w14:paraId="0638968A" w14:textId="77777777" w:rsidTr="00902B6D">
        <w:trPr>
          <w:trHeight w:val="4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0CE3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F36B6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9A38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钻心法检测混凝土强度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0F5D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50E4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924C8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4B9FD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F4A2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A66670" w:rsidRPr="00FF1FD1" w14:paraId="05167254" w14:textId="77777777" w:rsidTr="00902B6D">
        <w:trPr>
          <w:trHeight w:val="4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3DBA3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DC32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室内环境污染物检测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5E27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甲醛、氨、苯、甲苯、二甲苯、TVOC、氡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DEE7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0A80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AE62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2D64A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3DC47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6670" w:rsidRPr="00FF1FD1" w14:paraId="4BC1E07F" w14:textId="77777777" w:rsidTr="00902B6D">
        <w:trPr>
          <w:trHeight w:val="9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AE99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F242" w14:textId="77777777" w:rsidR="00A66670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含税</w:t>
            </w:r>
            <w:r w:rsidRPr="00FF1FD1"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  <w:p w14:paraId="07849D2E" w14:textId="77777777" w:rsidR="00A66670" w:rsidRPr="00FF1FD1" w:rsidRDefault="00A66670" w:rsidP="00902B6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（注明费率）</w:t>
            </w:r>
          </w:p>
        </w:tc>
        <w:tc>
          <w:tcPr>
            <w:tcW w:w="7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A0F7" w14:textId="77777777" w:rsidR="00A66670" w:rsidRPr="00FF1FD1" w:rsidRDefault="00A66670" w:rsidP="00902B6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67CE4DE3" w14:textId="77777777" w:rsidR="00A66670" w:rsidRPr="00DF046C" w:rsidRDefault="00A66670" w:rsidP="00A66670">
      <w:pPr>
        <w:spacing w:line="360" w:lineRule="auto"/>
        <w:ind w:firstLineChars="200" w:firstLine="560"/>
        <w:rPr>
          <w:rFonts w:ascii="仿宋_GB2312" w:eastAsia="仿宋_GB2312"/>
          <w:sz w:val="28"/>
        </w:rPr>
      </w:pPr>
      <w:r w:rsidRPr="00DF046C">
        <w:rPr>
          <w:rFonts w:ascii="仿宋_GB2312" w:eastAsia="仿宋_GB2312" w:hint="eastAsia"/>
          <w:sz w:val="28"/>
        </w:rPr>
        <w:t>备注：本次报价为模拟清单模式，清单项和工程量按实结算。结算时以出具报告的工程量按实结算，最终结算价格不得高于本次招标总价。此报价包含完成本项目工程检测及报告的全部费用，委托方人不再支付其他额外费用。</w:t>
      </w:r>
    </w:p>
    <w:p w14:paraId="708EF0ED" w14:textId="77777777" w:rsidR="00A66670" w:rsidRPr="00FF3AFC" w:rsidRDefault="00A66670" w:rsidP="00A66670">
      <w:pPr>
        <w:pStyle w:val="15"/>
        <w:jc w:val="right"/>
        <w:rPr>
          <w:rFonts w:ascii="仿宋_GB2312" w:eastAsia="仿宋_GB2312" w:hAnsi="仿宋_GB2312" w:cs="仿宋_GB2312" w:hint="eastAsia"/>
          <w:kern w:val="0"/>
          <w:szCs w:val="22"/>
        </w:rPr>
      </w:pPr>
    </w:p>
    <w:p w14:paraId="36BDB0C7" w14:textId="77777777" w:rsidR="00A66670" w:rsidRDefault="00A66670" w:rsidP="00A66670">
      <w:pPr>
        <w:pStyle w:val="15"/>
        <w:jc w:val="right"/>
        <w:rPr>
          <w:rFonts w:ascii="仿宋_GB2312" w:eastAsia="仿宋_GB2312" w:hAnsi="仿宋_GB2312" w:cs="仿宋_GB2312" w:hint="eastAsia"/>
          <w:kern w:val="0"/>
          <w:szCs w:val="2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Cs w:val="22"/>
          <w:lang w:val="zh-CN"/>
        </w:rPr>
        <w:t>投标人（盖公章）：</w:t>
      </w:r>
    </w:p>
    <w:p w14:paraId="2633A5BA" w14:textId="77777777" w:rsidR="00A66670" w:rsidRDefault="00A66670" w:rsidP="00A66670">
      <w:pPr>
        <w:pStyle w:val="15"/>
        <w:jc w:val="right"/>
        <w:rPr>
          <w:rFonts w:ascii="仿宋_GB2312" w:eastAsia="仿宋_GB2312" w:hAnsi="仿宋_GB2312" w:cs="仿宋_GB2312" w:hint="eastAsia"/>
          <w:kern w:val="0"/>
          <w:szCs w:val="22"/>
          <w:lang w:val="zh-CN"/>
        </w:rPr>
      </w:pPr>
    </w:p>
    <w:p w14:paraId="26698579" w14:textId="77777777" w:rsidR="00A66670" w:rsidRDefault="00A66670" w:rsidP="00A66670">
      <w:pPr>
        <w:pStyle w:val="15"/>
        <w:jc w:val="right"/>
        <w:rPr>
          <w:rFonts w:ascii="仿宋_GB2312" w:eastAsia="仿宋_GB2312" w:hAnsi="仿宋_GB2312" w:cs="仿宋_GB2312" w:hint="eastAsia"/>
          <w:kern w:val="0"/>
          <w:szCs w:val="2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Cs w:val="22"/>
          <w:lang w:val="zh-CN"/>
        </w:rPr>
        <w:t>投标人法定代表人或者被授权代表：（签字）</w:t>
      </w:r>
    </w:p>
    <w:p w14:paraId="39322F93" w14:textId="77777777" w:rsidR="00A66670" w:rsidRDefault="00A66670" w:rsidP="00A66670">
      <w:pPr>
        <w:pStyle w:val="15"/>
        <w:jc w:val="right"/>
        <w:rPr>
          <w:rFonts w:ascii="仿宋_GB2312" w:eastAsia="仿宋_GB2312" w:hAnsi="仿宋_GB2312" w:cs="仿宋_GB2312" w:hint="eastAsia"/>
          <w:kern w:val="0"/>
          <w:szCs w:val="22"/>
          <w:lang w:val="zh-CN"/>
        </w:rPr>
      </w:pPr>
    </w:p>
    <w:p w14:paraId="29F423B0" w14:textId="48E1FE34" w:rsidR="00A66670" w:rsidRPr="00FF3AFC" w:rsidRDefault="00A66670" w:rsidP="00A66670">
      <w:pPr>
        <w:autoSpaceDE w:val="0"/>
        <w:autoSpaceDN w:val="0"/>
        <w:adjustRightInd w:val="0"/>
        <w:spacing w:line="360" w:lineRule="auto"/>
        <w:jc w:val="right"/>
        <w:rPr>
          <w:rFonts w:ascii="仿宋_GB2312" w:eastAsia="仿宋_GB2312" w:hAnsi="仿宋_GB2312" w:cs="仿宋_GB2312" w:hint="eastAsia"/>
          <w:kern w:val="0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val="zh-CN"/>
        </w:rPr>
        <w:t>时间：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  <w:lang w:val="zh-CN"/>
        </w:rPr>
        <w:t xml:space="preserve">        </w:t>
      </w:r>
      <w:r>
        <w:rPr>
          <w:rFonts w:ascii="仿宋_GB2312" w:eastAsia="仿宋_GB2312" w:hAnsi="仿宋_GB2312" w:cs="仿宋_GB2312" w:hint="eastAsia"/>
          <w:sz w:val="24"/>
          <w:szCs w:val="24"/>
          <w:lang w:val="zh-CN"/>
        </w:rPr>
        <w:t>年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  <w:lang w:val="zh-CN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  <w:szCs w:val="24"/>
          <w:lang w:val="zh-CN"/>
        </w:rPr>
        <w:t xml:space="preserve"> 月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  <w:lang w:val="zh-CN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24"/>
          <w:lang w:val="zh-CN"/>
        </w:rPr>
        <w:t>日</w:t>
      </w:r>
    </w:p>
    <w:p w14:paraId="7E1466A8" w14:textId="77777777" w:rsidR="001F27CE" w:rsidRDefault="001F27CE"/>
    <w:sectPr w:rsidR="001F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E87D" w14:textId="77777777" w:rsidR="008B39EA" w:rsidRDefault="008B39EA" w:rsidP="00A66670">
      <w:r>
        <w:separator/>
      </w:r>
    </w:p>
  </w:endnote>
  <w:endnote w:type="continuationSeparator" w:id="0">
    <w:p w14:paraId="3514865B" w14:textId="77777777" w:rsidR="008B39EA" w:rsidRDefault="008B39EA" w:rsidP="00A6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0673" w14:textId="77777777" w:rsidR="008B39EA" w:rsidRDefault="008B39EA" w:rsidP="00A66670">
      <w:r>
        <w:separator/>
      </w:r>
    </w:p>
  </w:footnote>
  <w:footnote w:type="continuationSeparator" w:id="0">
    <w:p w14:paraId="083260D3" w14:textId="77777777" w:rsidR="008B39EA" w:rsidRDefault="008B39EA" w:rsidP="00A66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CE"/>
    <w:rsid w:val="001F27CE"/>
    <w:rsid w:val="00224C3F"/>
    <w:rsid w:val="00301D91"/>
    <w:rsid w:val="003C5290"/>
    <w:rsid w:val="008846AD"/>
    <w:rsid w:val="008B39EA"/>
    <w:rsid w:val="00A66670"/>
    <w:rsid w:val="00D5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AC85A"/>
  <w15:chartTrackingRefBased/>
  <w15:docId w15:val="{7770F631-077E-4911-BA62-70AFB067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67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27C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7C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7C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7C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7C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7C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7C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7C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7C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7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F2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7C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F2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7C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F2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7C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F2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F2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7C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6670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666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667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66670"/>
    <w:rPr>
      <w:sz w:val="18"/>
      <w:szCs w:val="18"/>
    </w:rPr>
  </w:style>
  <w:style w:type="character" w:customStyle="1" w:styleId="af2">
    <w:name w:val="样式 仿宋"/>
    <w:qFormat/>
    <w:rsid w:val="00A66670"/>
    <w:rPr>
      <w:rFonts w:ascii="仿宋" w:eastAsia="仿宋" w:hAnsi="仿宋"/>
      <w:kern w:val="1"/>
    </w:rPr>
  </w:style>
  <w:style w:type="paragraph" w:customStyle="1" w:styleId="15">
    <w:name w:val="样式 仿宋 行距: 1.5 倍行距"/>
    <w:basedOn w:val="a"/>
    <w:qFormat/>
    <w:rsid w:val="00A66670"/>
    <w:pPr>
      <w:spacing w:line="360" w:lineRule="auto"/>
    </w:pPr>
    <w:rPr>
      <w:rFonts w:ascii="仿宋" w:eastAsia="仿宋" w:hAnsi="仿宋"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霍</dc:creator>
  <cp:keywords/>
  <dc:description/>
  <cp:lastModifiedBy>亮 霍</cp:lastModifiedBy>
  <cp:revision>4</cp:revision>
  <dcterms:created xsi:type="dcterms:W3CDTF">2025-09-29T10:47:00Z</dcterms:created>
  <dcterms:modified xsi:type="dcterms:W3CDTF">2025-09-30T00:50:00Z</dcterms:modified>
</cp:coreProperties>
</file>